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320"/>
        <w:gridCol w:w="60"/>
        <w:gridCol w:w="220"/>
        <w:gridCol w:w="1700"/>
        <w:gridCol w:w="3100"/>
        <w:gridCol w:w="1280"/>
        <w:gridCol w:w="4100"/>
        <w:gridCol w:w="40"/>
        <w:gridCol w:w="280"/>
      </w:tblGrid>
      <w:tr>
        <w:trPr>
          <w:trHeight w:hRule="exact" w:val="2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79500" cy="1054100"/>
                  <wp:effectExtent l="0" t="0" r="0" b="0"/>
                  <wp:wrapNone/>
                  <wp:docPr id="1698990745" name="Picture">
</wp:docPr>
                  <a:graphic>
                    <a:graphicData uri="http://schemas.openxmlformats.org/drawingml/2006/picture">
                      <pic:pic>
                        <pic:nvPicPr>
                          <pic:cNvPr id="1698990745" name="Picture"/>
                          <pic:cNvPicPr/>
                        </pic:nvPicPr>
                        <pic:blipFill>
                          <a:blip r:embed="img_0_0_0"/>
                          <a:srcRect/>
                          <a:stretch>
                            <a:fillRect l="0" t="0" r="0" b="0"/>
                          </a:stretch>
                        </pic:blipFill>
                        <pic:spPr>
                          <a:xfrm rot="0">
                            <a:off x="0" y="0"/>
                            <a:ext cx="1079500" cy="1054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6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Arial" w:hAnsi="Arial" w:eastAsia="Arial" w:cs="Arial"/>
                <w:color w:val="000000"/>
                <w:sz w:val="24"/>
                <w:b w:val="true"/>
              </w:rPr>
              <w:t xml:space="preserve">ΕΛΛΗΝΙΚΗ ΔΗΜΟΚΡΑΤΙΑ</w:t>
            </w:r>
            <w:r>
              <w:rPr>
                <w:rFonts w:ascii="Arial" w:hAnsi="Arial" w:eastAsia="Arial" w:cs="Arial"/>
                <w:color w:val="000000"/>
                <w:sz w:val="24"/>
              </w:rPr>
              <w:br/>
            </w:r>
            <w:r>
              <w:rPr>
                <w:rFonts w:ascii="Arial" w:hAnsi="Arial" w:eastAsia="Arial" w:cs="Arial"/>
                <w:color w:val="000000"/>
                <w:sz w:val="24"/>
                <w:b w:val="true"/>
              </w:rPr>
              <w:t xml:space="preserve">ΠΕΡΙΦΕΡΕΙΑ</w:t>
            </w:r>
            <w:r>
              <w:rPr>
                <w:rFonts w:ascii="Arial" w:hAnsi="Arial" w:eastAsia="Arial" w:cs="Arial"/>
                <w:color w:val="000000"/>
                <w:sz w:val="24"/>
              </w:rPr>
              <w:br/>
              <w:br/>
              <w:br/>
              <w:t xml:space="preserve">decisionDemoAdmin decisionDemoAdmin</w:t>
              <w:br/>
              <w:br/>
              <w:br/>
            </w: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gridSpan w:val="7"/>
            <w:tcMar>
              <w:top w:w="0" w:type="dxa"/>
              <w:left w:w="0" w:type="dxa"/>
              <w:bottom w:w="0" w:type="dxa"/>
              <w:right w:w="0" w:type="dxa"/>
            </w:tcMar>
            <w:vAlign w:val="top"/>
          </w:tcPr>
          <w:p>
            <w:pPr>
              <w:ind/>
              <w:jc w:val="center"/>
            </w:pPr>
            <w:r>
              <w:rPr>
                <w:rFonts w:ascii="Arial" w:hAnsi="Arial" w:eastAsia="Arial" w:cs="Arial"/>
                <w:color w:val="000000"/>
                <w:sz w:val="24"/>
                <w:b w:val="true"/>
              </w:rPr>
              <w:t xml:space="preserve">ΠΡΟΣ</w:t>
            </w:r>
            <w:r>
              <w:rPr>
                <w:rFonts w:ascii="Arial" w:hAnsi="Arial" w:eastAsia="Arial" w:cs="Arial"/>
                <w:color w:val="000000"/>
                <w:sz w:val="24"/>
              </w:rPr>
              <w:t xml:space="preserve">:</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80"/>
        </w:trPr>
        <w:tc>
          <w:tcPr>
     </w:tcPr>
          <w:p>
            <w:pPr>
              <w:pStyle w:val="EMPTY_CELL_STYLE"/>
            </w:pPr>
          </w:p>
        </w:tc>
        <w:tc>
          <w:tcPr>
            <w:gridSpan w:val="7"/>
            <w:tcMar>
              <w:top w:w="0" w:type="dxa"/>
              <w:left w:w="0" w:type="dxa"/>
              <w:bottom w:w="0" w:type="dxa"/>
              <w:right w:w="0" w:type="dxa"/>
            </w:tcMar>
            <w:vAlign w:val="top"/>
          </w:tcPr>
          <w:p>
            <w:pPr>
              <w:ind/>
              <w:jc w:val="left"/>
            </w:pPr>
            <w:r>
              <w:rPr>
                <w:rFonts w:ascii="Arial" w:hAnsi="Arial" w:eastAsia="Arial" w:cs="Arial"/>
                <w:color w:val="000000"/>
                <w:sz w:val="24"/>
                <w:b w:val="true"/>
              </w:rPr>
              <w:t xml:space="preserve">1) TΑ ΤΑΚΤΙΚΑ ΜΕΛΗ ΤΗΣ ΟΙΚΟΝΟΜΙΚΗΣ ΕΠΙΤΡΟΠΗΣ κ.κ.</w:t>
            </w:r>
            <w:r>
              <w:rPr>
                <w:rFonts w:ascii="Arial" w:hAnsi="Arial" w:eastAsia="Arial" w:cs="Arial"/>
                <w:color w:val="000000"/>
                <w:sz w:val="24"/>
              </w:rPr>
              <w:br/>
              <w:br/>
              <w:br/>
              <w:br/>
            </w:r>
            <w:r>
              <w:rPr>
                <w:rFonts w:ascii="Arial" w:hAnsi="Arial" w:eastAsia="Arial" w:cs="Arial"/>
                <w:color w:val="000000"/>
                <w:sz w:val="24"/>
                <w:b w:val="true"/>
              </w:rPr>
              <w:t xml:space="preserve">2) ΤΑ ΑΝΑΠΛΗΡΩΜΑΤΙΚΑ ΜΕΛΗ ΤΗΣ ΟΙΚΟΝΟΜΙΚΗΣ ΕΠΙΤΡΟΠΗΣ κ.κ</w:t>
            </w:r>
            <w:r>
              <w:rPr>
                <w:rFonts w:ascii="Arial" w:hAnsi="Arial" w:eastAsia="Arial" w:cs="Arial"/>
                <w:color w:val="000000"/>
                <w:sz w:val="24"/>
              </w:rPr>
              <w:br/>
              <w:br/>
              <w:br/>
              <w:br/>
            </w:r>
            <w:r>
              <w:rPr>
                <w:rFonts w:ascii="Arial" w:hAnsi="Arial" w:eastAsia="Arial" w:cs="Arial"/>
                <w:color w:val="000000"/>
                <w:sz w:val="24"/>
                <w:b w:val="true"/>
              </w:rPr>
              <w:t xml:space="preserve">ΠΡΟΕΔΡΟΣ:</w:t>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7"/>
            <w:tcMar>
              <w:top w:w="0" w:type="dxa"/>
              <w:left w:w="0" w:type="dxa"/>
              <w:bottom w:w="0" w:type="dxa"/>
              <w:right w:w="0" w:type="dxa"/>
            </w:tcMar>
            <w:vAlign w:val="top"/>
          </w:tcPr>
          <w:p>
            <w:pPr>
              <w:ind/>
              <w:jc w:val="center"/>
            </w:pPr>
            <w:r>
              <w:rPr>
                <w:rFonts w:ascii="Arial" w:hAnsi="Arial" w:eastAsia="Arial" w:cs="Arial"/>
                <w:color w:val="000000"/>
                <w:sz w:val="24"/>
                <w:b w:val="true"/>
                <w:u w:val="single"/>
              </w:rPr>
              <w:t xml:space="preserve">ΠΡΟΣΚΛΗΣΗ</w:t>
            </w:r>
            <w:r>
              <w:rPr>
                <w:rFonts w:ascii="Arial" w:hAnsi="Arial" w:eastAsia="Arial" w:cs="Arial"/>
                <w:color w:val="000000"/>
                <w:sz w:val="24"/>
              </w:rPr>
              <w:br/>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960"/>
        </w:trPr>
        <w:tc>
          <w:tcPr>
     </w:tcPr>
          <w:p>
            <w:pPr>
              <w:pStyle w:val="EMPTY_CELL_STYLE"/>
            </w:pPr>
          </w:p>
        </w:tc>
        <w:tc>
          <w:tcPr>
            <w:gridSpan w:val="7"/>
            <w:tcMar>
              <w:top w:w="0" w:type="dxa"/>
              <w:left w:w="0" w:type="dxa"/>
              <w:bottom w:w="0" w:type="dxa"/>
              <w:right w:w="0" w:type="dxa"/>
            </w:tcMar>
            <w:vAlign w:val="top"/>
          </w:tcPr>
          <w:p>
            <w:pPr>
              <w:ind/>
              <w:jc w:val="left"/>
            </w:pPr>
            <w:r>
              <w:rPr>
                <w:rFonts w:ascii="Arial" w:hAnsi="Arial" w:eastAsia="Arial" w:cs="Arial"/>
                <w:color w:val="000000"/>
                <w:sz w:val="24"/>
              </w:rPr>
              <w:t xml:space="preserve">Παρακαλείσθε να προσέλθετε σε </w:t>
            </w:r>
            <w:r>
              <w:rPr>
                <w:rFonts w:ascii="Arial" w:hAnsi="Arial" w:eastAsia="Arial" w:cs="Arial"/>
                <w:color w:val="000000"/>
                <w:sz w:val="24"/>
                <w:b w:val="true"/>
              </w:rPr>
              <w:t xml:space="preserve">έκτακτη Συνεδρίαση με αριθμό ( 3/2024 ) </w:t>
            </w:r>
            <w:r>
              <w:rPr>
                <w:rFonts w:ascii="Arial" w:hAnsi="Arial" w:eastAsia="Arial" w:cs="Arial"/>
                <w:color w:val="000000"/>
                <w:sz w:val="24"/>
              </w:rPr>
              <w:t xml:space="preserve">του Σώματος , με τηλεδιάσκεψη, στις </w:t>
            </w:r>
            <w:r>
              <w:rPr>
                <w:rFonts w:ascii="Arial" w:hAnsi="Arial" w:eastAsia="Arial" w:cs="Arial"/>
                <w:color w:val="000000"/>
                <w:sz w:val="24"/>
                <w:b w:val="true"/>
              </w:rPr>
              <w:t xml:space="preserve">16/05/2024 ημέρα Πέμπτη και ώρα 10:30 πμ</w:t>
            </w:r>
            <w:r>
              <w:rPr>
                <w:rFonts w:ascii="Arial" w:hAnsi="Arial" w:eastAsia="Arial" w:cs="Arial"/>
                <w:color w:val="000000"/>
                <w:sz w:val="24"/>
              </w:rPr>
              <w:t xml:space="preserve"> ,σύμφωνα με τις διατάξεις:</w:t>
              <w:br/>
              <w:t xml:space="preserve">α)Του άρθρου 67 του Ν.3852/2010 (ΦΕΚ 87 Α'/7-6-2010) , όπως αντικαταστάθηκε με το άρθρο 74 του Ν.4555/2018 (Φ.Ε.Κ 133Α'/19-07-2018) και τροποποιήθηκε με το άρθρο 114, παρ.8 του Ν. 4623/2019 (ΦΕΚ 134 Α'/9/8/2019), με το άρθρο 177,περ. β' της παρ.1 και το άρθρο 184, παρ.1 του Ν. 4635/2019 (ΦΕΚ 167 Α' /30-10-2019), και με το άρθρο 10, παρ.2 του Ν. 4674/2020 (ΦΕΚ 53 Α'/11-3-2020)</w:t>
              <w:br/>
              <w:t xml:space="preserve">β) του άρθρου 10, παρ. 1 της Πράξης Νομοθετικού Περιεχομένου "Κατεπείγουσα μέτρα αντιμετώπισης των αρνητικών συνεπειών της εμφάνισης του κορωνοϊού COVID‑19 και της ανάγκης περιορισμού της διάδοσής του" (ΦΕΚ Α'55/ 11.03.2019)</w:t>
              <w:br/>
              <w:t xml:space="preserve">γ) του με αρ.πρωτ. 18318/13‑03‑2020 (ΑΔΑ: 9ΛΠΧ46ΜΤΛ6‑1ΑΕ)εγγράφου του Υπουργείου Εσωτερικών, με θέμα "Σύγκλιση συλλογικών οργάνων των δήμων, των περιφερειών και των εποπτευόμενων νομικών τους προσώπων, κατά το διάστημα λήψης των μέτρων αποφυγής και διάδοσης του κορωνοϊού COVID‑19" και</w:t>
              <w:br/>
              <w:t xml:space="preserve">δ) της εγκυκλίου του Υπουργείου Εσωτερικών με Αριθμό Εγκυκλίου : 40, Α.Π.:20930/31‑03‑2020 (ΑΔΑ: 6ΩΠΥ46ΜΤΛ6‑50Ψ) με θέμα :"Ενημέρωση για την εφαρμογή του κανονιστικού πλαισίου αντιμετώπισης του κορωνοϊού COVID‑19, αναφορικά με την οργάνωση και λειτουργία των Δήμων ", με τηλεδιάσκεψη , για συζήτηση και λήψη απόφασης στα παρακάτω θέματα:</w:t>
            </w: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gridSpan w:val="4"/>
            <w:tcMar>
              <w:top w:w="0" w:type="dxa"/>
              <w:left w:w="0" w:type="dxa"/>
              <w:bottom w:w="0" w:type="dxa"/>
              <w:right w:w="0" w:type="dxa"/>
            </w:tcMar>
            <w:vAlign w:val="top"/>
          </w:tcPr>
          <w:p>
            <w:pPr>
              <w:ind/>
              <w:jc w:val="left"/>
            </w:pPr>
            <w:r>
              <w:rPr>
                <w:rFonts w:ascii="Arial" w:hAnsi="Arial" w:eastAsia="Arial" w:cs="Arial"/>
                <w:color w:val="000000"/>
                <w:sz w:val="24"/>
              </w:rPr>
              <w:br/>
              <w:br/>
            </w:r>
            <w:r>
              <w:rPr>
                <w:rFonts w:ascii="Arial" w:hAnsi="Arial" w:eastAsia="Arial" w:cs="Arial"/>
                <w:color w:val="000000"/>
                <w:sz w:val="24"/>
                <w:b w:val="true"/>
              </w:rPr>
              <w:t xml:space="preserve">ΘΕΜΑΤΑ ΗΜΕΡΗΣΙΑΣ ΔΙΑΤΑΞΗΣ</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gridSpan w:val="6"/>
            <w:tcMar>
              <w:top w:w="0" w:type="dxa"/>
              <w:left w:w="0" w:type="dxa"/>
              <w:bottom w:w="0" w:type="dxa"/>
              <w:right w:w="0" w:type="dxa"/>
            </w:tcMar>
          </w:tcPr>
          <w:tbl>
            <w:tblPr>
              <w:tblLayout w:type="fixed"/>
            </w:tblPr>
            <w:tblGrid>
              <w:gridCol w:w="3340"/>
              <w:gridCol w:w="7120"/>
            </w:tblGrid>
            <w:tr>
              <w:trPr>
                <w:trHeight w:hRule="exact" w:val="420"/>
              </w:trPr>
              <w:tc>
                <w:tcPr>
                  <w:tcMar>
                    <w:top w:w="0" w:type="dxa"/>
                    <w:left w:w="0" w:type="dxa"/>
                    <w:bottom w:w="0" w:type="dxa"/>
                    <w:right w:w="0" w:type="dxa"/>
                  </w:tcMar>
                </w:tcPr>
                <w:tbl>
                  <w:tblPr>
                    <w:tblLayout w:type="fixed"/>
                  </w:tblPr>
                  <w:tblGrid>
                    <w:gridCol w:w="3260"/>
                    <w:gridCol w:w="80"/>
                  </w:tblGrid>
                  <w:tr>
                    <w:trPr>
                      <w:trHeight w:hRule="exact" w:val="300"/>
                    </w:trPr>
                    <w:tc>
                      <w:tcPr>
                        <w:tcMar>
                          <w:top w:w="40" w:type="dxa"/>
                          <w:left w:w="40" w:type="dxa"/>
                          <w:bottom w:w="40" w:type="dxa"/>
                          <w:right w:w="40" w:type="dxa"/>
                        </w:tcMar>
                        <w:vAlign w:val="top"/>
                      </w:tcPr>
                      <w:p>
                        <w:pPr>
                          <w:pStyle w:val="DetailTextStyle"/>
                          <w:ind/>
                        </w:pPr>
                        <w:r>
                          <w:rPr>
                            <w:rFonts w:ascii="Arial" w:hAnsi="Arial" w:eastAsia="Arial" w:cs="Arial"/>
                          </w:rPr>
                          <w:t xml:space="preserve">1</w:t>
                        </w:r>
                      </w:p>
                    </w:tc>
                    <w:tc>
                      <w:tcPr>
     </w:tcPr>
                      <w:p>
                        <w:pPr>
                          <w:pStyle w:val="EMPTY_CELL_STYLE"/>
                        </w:pPr>
                      </w:p>
                    </w:tc>
                  </w:tr>
                </w:tbl>
                <w:p>
                  <w:pPr>
                    <w:pStyle w:val="EMPTY_CELL_STYLE"/>
                  </w:pPr>
                </w:p>
              </w:tc>
              <w:tc>
                <w:tcPr>
                  <w:tcMar>
                    <w:top w:w="0" w:type="dxa"/>
                    <w:left w:w="0" w:type="dxa"/>
                    <w:bottom w:w="0" w:type="dxa"/>
                    <w:right w:w="0" w:type="dxa"/>
                  </w:tcMar>
                </w:tcPr>
                <w:tbl>
                  <w:tblPr>
                    <w:tblLayout w:type="fixed"/>
                  </w:tblPr>
                  <w:tblGrid>
                    <w:gridCol w:w="7040"/>
                    <w:gridCol w:w="80"/>
                  </w:tblGrid>
                  <w:tr>
                    <w:trPr>
                      <w:trHeight w:hRule="exact" w:val="300"/>
                    </w:trPr>
                    <w:tc>
                      <w:tcPr>
                        <w:tcMar>
                          <w:top w:w="40" w:type="dxa"/>
                          <w:left w:w="40" w:type="dxa"/>
                          <w:bottom w:w="40" w:type="dxa"/>
                          <w:right w:w="40" w:type="dxa"/>
                        </w:tcMar>
                        <w:vAlign w:val="top"/>
                      </w:tcPr>
                      <w:p>
                        <w:pPr>
                          <w:pStyle w:val="DetailTextStyle"/>
                          <w:ind/>
                        </w:pPr>
                        <w:r>
                          <w:rPr>
                            <w:rFonts w:ascii="Arial" w:hAnsi="Arial" w:eastAsia="Arial" w:cs="Arial"/>
                          </w:rPr>
                          <w:t xml:space="preserve">ΠΑΡΟΥΣΙΑΣΗ ΕΦΑΡΜΟΓΗΣ ΠΑΝΕΠΙΣΤΗΜΙΟ ΙΩΑΝΝΙΝΩΝ</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320"/>
        <w:gridCol w:w="4700"/>
        <w:gridCol w:w="660"/>
        <w:gridCol w:w="5160"/>
        <w:gridCol w:w="260"/>
      </w:tblGrid>
      <w:tr>
        <w:trPr>
          <w:trHeight w:hRule="exact" w:val="16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2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Arial" w:hAnsi="Arial" w:eastAsia="Arial" w:cs="Arial"/>
                <w:color w:val="000000"/>
                <w:sz w:val="24"/>
              </w:rPr>
              <w:br/>
              <w:br/>
            </w:r>
            <w:r>
              <w:rPr>
                <w:rFonts w:ascii="Arial" w:hAnsi="Arial" w:eastAsia="Arial" w:cs="Arial"/>
                <w:color w:val="000000"/>
                <w:sz w:val="24"/>
                <w:b w:val="true"/>
              </w:rPr>
              <w:t xml:space="preserve">Ο ΠΡΟΕΔΡΟΣ </w:t>
            </w:r>
            <w:r>
              <w:rPr>
                <w:rFonts w:ascii="Arial" w:hAnsi="Arial" w:eastAsia="Arial" w:cs="Arial"/>
                <w:color w:val="000000"/>
                <w:sz w:val="24"/>
              </w:rPr>
              <w:br/>
            </w:r>
            <w:r>
              <w:rPr>
                <w:rFonts w:ascii="Arial" w:hAnsi="Arial" w:eastAsia="Arial" w:cs="Arial"/>
                <w:color w:val="000000"/>
                <w:sz w:val="24"/>
                <w:b w:val="true"/>
              </w:rPr>
              <w:t xml:space="preserve">ΤΟΥ ΠΕΡΙΦΕΡΕΙΑΚΟΥ ΣΥΜΒΟΥΛΙΟΥ</w:t>
            </w:r>
            <w:r>
              <w:rPr>
                <w:rFonts w:ascii="Arial" w:hAnsi="Arial" w:eastAsia="Arial" w:cs="Arial"/>
                <w:color w:val="000000"/>
                <w:sz w:val="24"/>
              </w:rPr>
              <w:br/>
              <w:br/>
              <w:br/>
            </w:r>
            <w:r>
              <w:rPr>
                <w:rFonts w:ascii="Arial" w:hAnsi="Arial" w:eastAsia="Arial" w:cs="Arial"/>
                <w:color w:val="000000"/>
                <w:sz w:val="24"/>
                <w:b w:val="true"/>
              </w:rPr>
              <w:t xml:space="preserve">ΟΝΟΜΑΤΕΠΩΝΥΜΟ ΠΡΟΕΔΡΟΥ</w:t>
            </w:r>
            <w:r>
              <w:rPr>
                <w:rFonts w:ascii="Arial" w:hAnsi="Arial" w:eastAsia="Arial" w:cs="Arial"/>
                <w:color w:val="000000"/>
                <w:sz w:val="24"/>
              </w:rPr>
              <w:br/>
            </w: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ind/>
            </w:pPr>
            <w:r>
              <w:rPr>
                <w:rFonts w:ascii="Arial" w:hAnsi="Arial" w:eastAsia="Arial" w:cs="Arial"/>
                <w:color w:val="000000"/>
                <w:sz w:val="24"/>
              </w:rPr>
              <w:t xml:space="preserve">ΕΣΩΤΕΡΙΚΗ ΔΙΑΝΟΜΗ :</w:t>
              <w:br/>
              <w:t xml:space="preserve">* Γραφείο Περιφερειάρχη</w:t>
              <w:br/>
              <w:t xml:space="preserve">* Γραφείο Εκτελεστικού Γραμματέα </w:t>
              <w:br/>
              <w:t xml:space="preserve">* Γραφείο Τύπου</w:t>
            </w: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8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400" w:bottom="2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BorderStyle">
    <w:name w:val="BorderStyle"/>
    <w:qFormat/>
    <w:pPr>
      <w:ind/>
    </w:pPr>
    <w:rPr>
      <w:rFonts w:ascii="SansSerif" w:hAnsi="SansSerif" w:eastAsia="SansSerif" w:cs="SansSerif"/>
      <w:color w:val="000000"/>
      <w:sz w:val="20"/>
    </w:rPr>
  </w:style>
  <w:style w:type="paragraph" w:styleId="BorderPaddingStyle">
    <w:name w:val="BorderPaddingStyle"/>
    <w:qFormat/>
    <w:pPr>
      <w:ind/>
    </w:pPr>
    <w:rPr>
      <w:rFonts w:ascii="SansSerif" w:hAnsi="SansSerif" w:eastAsia="SansSerif" w:cs="SansSerif"/>
      <w:color w:val="000000"/>
      <w:sz w:val="20"/>
    </w:rPr>
  </w:style>
  <w:style w:type="paragraph" w:styleId="DetailTextStyle">
    <w:name w:val="DetailTextStyle"/>
    <w:qFormat/>
    <w:pPr>
      <w:ind/>
    </w:pPr>
    <w:rPr>
      <w:rFonts w:ascii="Arial" w:hAnsi="Arial" w:eastAsia="Arial" w:cs="Arial"/>
      <w:color w:val="000000"/>
      <w:sz w:val="24"/>
    </w:rPr>
  </w:style>
  <w:style w:type="paragraph" w:styleId="HeaderCellStyle">
    <w:name w:val="HeaderCellStyle"/>
    <w:qFormat/>
    <w:pPr>
      <w:ind/>
    </w:pPr>
    <w:rPr>
      <w:rFonts w:ascii="SansSerif" w:hAnsi="SansSerif" w:eastAsia="SansSerif" w:cs="SansSerif"/>
      <w:color w:val="000000"/>
      <w:sz w:val="20"/>
      <w:b w:val="true"/>
    </w:rPr>
  </w:style>
  <w:style w:type="paragraph" w:styleId="HeaderTextStyle">
    <w:name w:val="HeaderTextStyle"/>
    <w:qFormat/>
    <w:pPr>
      <w:ind/>
      <w:jc w:val="center"/>
    </w:pPr>
    <w:rPr>
      <w:rFonts w:ascii="Arial" w:hAnsi="Arial" w:eastAsia="Arial" w:cs="Arial"/>
      <w:color w:val="000000"/>
      <w:sz w:val="24"/>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0" Type="http://schemas.openxmlformats.org/officeDocument/2006/relationships/image" Target="media/img_0_0_0"/>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6.16.0-48579d909b7943b64690c65c71e07e0b80981928</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