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F136F" w14:textId="251FF4B9" w:rsidR="00470F0E" w:rsidRDefault="00341325">
      <w:r>
        <w:t>ΕΙΣΗΓΗΣΗ</w:t>
      </w:r>
      <w:bookmarkStart w:id="0" w:name="_GoBack"/>
      <w:bookmarkEnd w:id="0"/>
    </w:p>
    <w:sectPr w:rsidR="00470F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7F"/>
    <w:rsid w:val="00341325"/>
    <w:rsid w:val="00470F0E"/>
    <w:rsid w:val="0079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079C"/>
  <w15:chartTrackingRefBased/>
  <w15:docId w15:val="{186A1939-F1A5-4885-9C83-846086C6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Foteini Giannakopoulou</dc:creator>
  <cp:keywords/>
  <dc:description/>
  <cp:lastModifiedBy>Foteini Giannakopoulou</cp:lastModifiedBy>
  <cp:revision>2</cp:revision>
  <dcterms:created xsi:type="dcterms:W3CDTF">2024-02-05T07:47:00Z</dcterms:created>
  <dcterms:modified xsi:type="dcterms:W3CDTF">2024-02-05T07:47:00Z</dcterms:modified>
</cp:coreProperties>
</file>